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D9231B" w14:textId="77777777" w:rsidR="00646ECC" w:rsidRPr="00834F63" w:rsidRDefault="000718FC">
      <w:pPr>
        <w:pStyle w:val="11"/>
        <w:spacing w:before="142"/>
        <w:ind w:right="1800"/>
        <w:rPr>
          <w:lang w:val="ru-RU"/>
        </w:rPr>
      </w:pPr>
      <w:r w:rsidRPr="00834F63">
        <w:rPr>
          <w:lang w:val="ru-RU"/>
        </w:rPr>
        <w:t>ПАСПОРТ</w:t>
      </w:r>
    </w:p>
    <w:p w14:paraId="6B24CAA7" w14:textId="77777777" w:rsidR="00646ECC" w:rsidRPr="00834F63" w:rsidRDefault="000718FC">
      <w:pPr>
        <w:spacing w:before="2"/>
        <w:ind w:left="1989" w:right="1806"/>
        <w:jc w:val="center"/>
        <w:rPr>
          <w:b/>
          <w:lang w:val="ru-RU"/>
        </w:rPr>
      </w:pPr>
      <w:r w:rsidRPr="00834F63">
        <w:rPr>
          <w:b/>
          <w:lang w:val="ru-RU"/>
        </w:rPr>
        <w:t>Руководство</w:t>
      </w:r>
      <w:r w:rsidR="003E2E59" w:rsidRPr="00834F63">
        <w:rPr>
          <w:b/>
          <w:lang w:val="ru-RU"/>
        </w:rPr>
        <w:t xml:space="preserve"> по</w:t>
      </w:r>
      <w:r w:rsidRPr="00834F63">
        <w:rPr>
          <w:b/>
          <w:lang w:val="ru-RU"/>
        </w:rPr>
        <w:t xml:space="preserve"> эксплуатации</w:t>
      </w:r>
    </w:p>
    <w:p w14:paraId="7D7F4EA4" w14:textId="77777777" w:rsidR="00646ECC" w:rsidRPr="00834F63" w:rsidRDefault="00646ECC">
      <w:pPr>
        <w:pStyle w:val="a3"/>
        <w:spacing w:before="9"/>
        <w:rPr>
          <w:b/>
          <w:sz w:val="22"/>
          <w:szCs w:val="22"/>
          <w:lang w:val="ru-RU"/>
        </w:rPr>
      </w:pPr>
    </w:p>
    <w:p w14:paraId="4469A12D" w14:textId="5457203C" w:rsidR="00646ECC" w:rsidRPr="00834F63" w:rsidRDefault="00B83C6D" w:rsidP="00B83C6D">
      <w:pPr>
        <w:pStyle w:val="a3"/>
        <w:spacing w:before="11"/>
        <w:jc w:val="center"/>
        <w:rPr>
          <w:b/>
          <w:sz w:val="22"/>
          <w:szCs w:val="22"/>
          <w:lang w:val="ru-RU"/>
        </w:rPr>
      </w:pPr>
      <w:r w:rsidRPr="00834F63">
        <w:rPr>
          <w:b/>
          <w:sz w:val="22"/>
          <w:szCs w:val="22"/>
          <w:lang w:val="ru-RU"/>
        </w:rPr>
        <w:t>Стол обеденный</w:t>
      </w:r>
    </w:p>
    <w:p w14:paraId="2D7C789D" w14:textId="77777777" w:rsidR="00B83C6D" w:rsidRPr="00834F63" w:rsidRDefault="00B83C6D" w:rsidP="00B83C6D">
      <w:pPr>
        <w:pStyle w:val="a3"/>
        <w:spacing w:before="11"/>
        <w:jc w:val="center"/>
        <w:rPr>
          <w:b/>
          <w:sz w:val="22"/>
          <w:szCs w:val="22"/>
          <w:lang w:val="ru-RU"/>
        </w:rPr>
      </w:pPr>
    </w:p>
    <w:p w14:paraId="235922C0" w14:textId="2BFFD4F0" w:rsidR="007B2C4F" w:rsidRPr="00834F63" w:rsidRDefault="000718FC" w:rsidP="007B2C4F">
      <w:pPr>
        <w:pStyle w:val="21"/>
        <w:ind w:right="1365"/>
        <w:rPr>
          <w:sz w:val="22"/>
          <w:szCs w:val="22"/>
          <w:lang w:val="ru-RU"/>
        </w:rPr>
      </w:pPr>
      <w:r w:rsidRPr="00834F63">
        <w:rPr>
          <w:sz w:val="22"/>
          <w:szCs w:val="22"/>
          <w:lang w:val="ru-RU"/>
        </w:rPr>
        <w:t xml:space="preserve">Сертификат соответствия </w:t>
      </w:r>
      <w:r w:rsidR="007B2C4F" w:rsidRPr="00834F63">
        <w:rPr>
          <w:sz w:val="22"/>
          <w:szCs w:val="22"/>
          <w:lang w:val="ru-RU"/>
        </w:rPr>
        <w:t xml:space="preserve">ЕАЭС </w:t>
      </w:r>
      <w:r w:rsidR="007B2C4F" w:rsidRPr="00834F63">
        <w:rPr>
          <w:sz w:val="22"/>
          <w:szCs w:val="22"/>
        </w:rPr>
        <w:t>RU</w:t>
      </w:r>
      <w:r w:rsidR="007B2C4F" w:rsidRPr="00834F63">
        <w:rPr>
          <w:sz w:val="22"/>
          <w:szCs w:val="22"/>
          <w:lang w:val="ru-RU"/>
        </w:rPr>
        <w:t xml:space="preserve"> С-</w:t>
      </w:r>
      <w:r w:rsidR="007B2C4F" w:rsidRPr="00834F63">
        <w:rPr>
          <w:sz w:val="22"/>
          <w:szCs w:val="22"/>
        </w:rPr>
        <w:t>RU</w:t>
      </w:r>
      <w:r w:rsidR="007B2C4F" w:rsidRPr="00834F63">
        <w:rPr>
          <w:sz w:val="22"/>
          <w:szCs w:val="22"/>
          <w:lang w:val="ru-RU"/>
        </w:rPr>
        <w:t>.</w:t>
      </w:r>
      <w:r w:rsidR="00D33AB7">
        <w:rPr>
          <w:sz w:val="22"/>
          <w:szCs w:val="22"/>
          <w:lang w:val="ru-RU"/>
        </w:rPr>
        <w:t>НМ25.В.00010/26</w:t>
      </w:r>
      <w:bookmarkStart w:id="0" w:name="_GoBack"/>
      <w:bookmarkEnd w:id="0"/>
    </w:p>
    <w:p w14:paraId="2D96ECB4" w14:textId="77777777" w:rsidR="007B2C4F" w:rsidRPr="00834F63" w:rsidRDefault="007B2C4F" w:rsidP="007B2C4F">
      <w:pPr>
        <w:pStyle w:val="21"/>
        <w:ind w:right="1365"/>
        <w:rPr>
          <w:sz w:val="22"/>
          <w:szCs w:val="22"/>
          <w:lang w:val="ru-RU"/>
        </w:rPr>
      </w:pPr>
    </w:p>
    <w:p w14:paraId="414D30AC" w14:textId="5A2C892E" w:rsidR="007B2C4F" w:rsidRPr="00834F63" w:rsidRDefault="000718FC" w:rsidP="00B83C6D">
      <w:pPr>
        <w:tabs>
          <w:tab w:val="left" w:pos="2472"/>
        </w:tabs>
        <w:spacing w:before="1"/>
        <w:ind w:left="206" w:right="878"/>
        <w:rPr>
          <w:lang w:val="ru-RU"/>
        </w:rPr>
      </w:pPr>
      <w:r w:rsidRPr="00834F63">
        <w:rPr>
          <w:b/>
          <w:lang w:val="ru-RU"/>
        </w:rPr>
        <w:t>Варианты</w:t>
      </w:r>
      <w:r w:rsidRPr="00834F63">
        <w:rPr>
          <w:b/>
          <w:spacing w:val="-8"/>
          <w:lang w:val="ru-RU"/>
        </w:rPr>
        <w:t xml:space="preserve"> </w:t>
      </w:r>
      <w:r w:rsidRPr="00834F63">
        <w:rPr>
          <w:b/>
          <w:lang w:val="ru-RU"/>
        </w:rPr>
        <w:t>исполнения:</w:t>
      </w:r>
      <w:r w:rsidRPr="00834F63">
        <w:rPr>
          <w:b/>
          <w:lang w:val="ru-RU"/>
        </w:rPr>
        <w:tab/>
      </w:r>
      <w:r w:rsidR="00B83C6D" w:rsidRPr="00834F63">
        <w:rPr>
          <w:b/>
          <w:lang w:val="ru-RU"/>
        </w:rPr>
        <w:t>По ТЗ заказчика</w:t>
      </w:r>
    </w:p>
    <w:p w14:paraId="49512082" w14:textId="4270B090" w:rsidR="00646ECC" w:rsidRPr="00834F63" w:rsidRDefault="007B2C4F" w:rsidP="007B2C4F">
      <w:pPr>
        <w:pStyle w:val="21"/>
        <w:ind w:right="1365"/>
        <w:rPr>
          <w:b w:val="0"/>
          <w:sz w:val="22"/>
          <w:szCs w:val="22"/>
          <w:lang w:val="ru-RU"/>
        </w:rPr>
      </w:pPr>
      <w:r w:rsidRPr="00834F63">
        <w:rPr>
          <w:b w:val="0"/>
          <w:sz w:val="22"/>
          <w:szCs w:val="22"/>
          <w:lang w:val="ru-RU"/>
        </w:rPr>
        <w:t xml:space="preserve">                                                  </w:t>
      </w:r>
    </w:p>
    <w:p w14:paraId="4858F5E4" w14:textId="77777777" w:rsidR="007B2C4F" w:rsidRPr="00834F63" w:rsidRDefault="007B2C4F" w:rsidP="007B2C4F">
      <w:pPr>
        <w:pStyle w:val="21"/>
        <w:ind w:right="1365"/>
        <w:rPr>
          <w:b w:val="0"/>
          <w:sz w:val="22"/>
          <w:szCs w:val="22"/>
          <w:lang w:val="ru-RU"/>
        </w:rPr>
      </w:pPr>
    </w:p>
    <w:p w14:paraId="17DDFD6E" w14:textId="63D792D7" w:rsidR="00646ECC" w:rsidRPr="00834F63" w:rsidRDefault="00834F63" w:rsidP="00834F63">
      <w:pPr>
        <w:spacing w:line="217" w:lineRule="exact"/>
        <w:ind w:right="878"/>
        <w:rPr>
          <w:b/>
          <w:lang w:val="ru-RU"/>
        </w:rPr>
      </w:pPr>
      <w:r>
        <w:rPr>
          <w:b/>
          <w:lang w:val="ru-RU"/>
        </w:rPr>
        <w:t xml:space="preserve">                                  </w:t>
      </w:r>
      <w:r w:rsidR="000718FC" w:rsidRPr="00834F63">
        <w:rPr>
          <w:b/>
          <w:lang w:val="ru-RU"/>
        </w:rPr>
        <w:t>Назначение и описание изделия</w:t>
      </w:r>
    </w:p>
    <w:p w14:paraId="3C53648C" w14:textId="1506F368" w:rsidR="00834F63" w:rsidRPr="00834F63" w:rsidRDefault="00B83C6D" w:rsidP="00834F63">
      <w:pPr>
        <w:spacing w:before="2"/>
        <w:ind w:left="206" w:right="878" w:firstLine="168"/>
        <w:rPr>
          <w:lang w:val="ru-RU"/>
        </w:rPr>
      </w:pPr>
      <w:r w:rsidRPr="00834F63">
        <w:rPr>
          <w:lang w:val="ru-RU"/>
        </w:rPr>
        <w:t xml:space="preserve">Стол обеденный на металлокаркасе предназначен для оборудования бытовых и общественных помещений. </w:t>
      </w:r>
    </w:p>
    <w:p w14:paraId="2CA9BF2A" w14:textId="51984B6B" w:rsidR="00646ECC" w:rsidRPr="00834F63" w:rsidRDefault="000718FC">
      <w:pPr>
        <w:spacing w:before="2"/>
        <w:ind w:left="206" w:right="878" w:firstLine="168"/>
        <w:rPr>
          <w:lang w:val="ru-RU"/>
        </w:rPr>
      </w:pPr>
      <w:r w:rsidRPr="00834F63">
        <w:rPr>
          <w:lang w:val="ru-RU"/>
        </w:rPr>
        <w:t xml:space="preserve">Область применения – </w:t>
      </w:r>
      <w:r w:rsidR="00B83C6D" w:rsidRPr="00834F63">
        <w:rPr>
          <w:lang w:val="ru-RU"/>
        </w:rPr>
        <w:t>для столовых</w:t>
      </w:r>
    </w:p>
    <w:p w14:paraId="2AA231B7" w14:textId="1ECEFAD8" w:rsidR="00646ECC" w:rsidRPr="00834F63" w:rsidRDefault="000718FC" w:rsidP="00834F63">
      <w:pPr>
        <w:ind w:left="206" w:right="2211" w:firstLine="168"/>
        <w:rPr>
          <w:lang w:val="ru-RU"/>
        </w:rPr>
      </w:pPr>
      <w:r w:rsidRPr="00834F63">
        <w:rPr>
          <w:lang w:val="ru-RU"/>
        </w:rPr>
        <w:t>Каркас имеет защитно-декоративное покрытие</w:t>
      </w:r>
      <w:r w:rsidR="00834F63">
        <w:rPr>
          <w:lang w:val="ru-RU"/>
        </w:rPr>
        <w:t xml:space="preserve"> </w:t>
      </w:r>
      <w:r w:rsidRPr="00834F63">
        <w:rPr>
          <w:lang w:val="ru-RU"/>
        </w:rPr>
        <w:t>полимерной порошковой краской, нетоксичной, пожаробезопасной, устойчивой к ударам, сколам, средствам дезинфекционной обработки способом протирания.</w:t>
      </w:r>
    </w:p>
    <w:p w14:paraId="2B5A089B" w14:textId="602930D9" w:rsidR="00646ECC" w:rsidRDefault="000718FC">
      <w:pPr>
        <w:ind w:left="374" w:right="878"/>
        <w:rPr>
          <w:lang w:val="ru-RU"/>
        </w:rPr>
      </w:pPr>
      <w:r w:rsidRPr="00834F63">
        <w:rPr>
          <w:lang w:val="ru-RU"/>
        </w:rPr>
        <w:t>Все торцы труб закрыты пластиковыми заглушками.</w:t>
      </w:r>
    </w:p>
    <w:p w14:paraId="2743E081" w14:textId="6A0BF86C" w:rsidR="00834F63" w:rsidRPr="00834F63" w:rsidRDefault="00834F63">
      <w:pPr>
        <w:ind w:left="374" w:right="878"/>
        <w:rPr>
          <w:lang w:val="ru-RU"/>
        </w:rPr>
      </w:pPr>
      <w:r w:rsidRPr="00834F63">
        <w:rPr>
          <w:lang w:val="ru-RU"/>
        </w:rPr>
        <w:t>Вид материала столешницы</w:t>
      </w:r>
      <w:r>
        <w:rPr>
          <w:lang w:val="ru-RU"/>
        </w:rPr>
        <w:t xml:space="preserve">  </w:t>
      </w:r>
      <w:r w:rsidRPr="00834F63">
        <w:rPr>
          <w:lang w:val="ru-RU"/>
        </w:rPr>
        <w:t>ДСП</w:t>
      </w:r>
    </w:p>
    <w:p w14:paraId="6F8E2C4E" w14:textId="55E3C8CB" w:rsidR="00B83C6D" w:rsidRPr="00834F63" w:rsidRDefault="00B83C6D">
      <w:pPr>
        <w:ind w:left="374" w:right="878"/>
        <w:rPr>
          <w:lang w:val="ru-RU"/>
        </w:rPr>
      </w:pPr>
      <w:r w:rsidRPr="00834F63">
        <w:rPr>
          <w:lang w:val="ru-RU"/>
        </w:rPr>
        <w:t>Столешница</w:t>
      </w:r>
      <w:r w:rsidRPr="00834F63">
        <w:rPr>
          <w:lang w:val="ru-RU"/>
        </w:rPr>
        <w:tab/>
        <w:t>покрыта пластиком, кромка в тон пластика, углы закруглены</w:t>
      </w:r>
    </w:p>
    <w:p w14:paraId="1E9AFAC6" w14:textId="77777777" w:rsidR="00052220" w:rsidRPr="00834F63" w:rsidRDefault="00052220">
      <w:pPr>
        <w:ind w:left="374" w:right="878"/>
        <w:rPr>
          <w:lang w:val="ru-RU"/>
        </w:rPr>
      </w:pPr>
    </w:p>
    <w:p w14:paraId="3854352B" w14:textId="77777777" w:rsidR="00646ECC" w:rsidRPr="00834F63" w:rsidRDefault="00646ECC">
      <w:pPr>
        <w:pStyle w:val="a3"/>
        <w:spacing w:before="8"/>
        <w:rPr>
          <w:sz w:val="22"/>
          <w:szCs w:val="22"/>
          <w:lang w:val="ru-RU"/>
        </w:rPr>
      </w:pPr>
    </w:p>
    <w:p w14:paraId="3B9BBDE8" w14:textId="7F8BD018" w:rsidR="00646ECC" w:rsidRPr="00834F63" w:rsidRDefault="00D33AB7" w:rsidP="00834F63">
      <w:pPr>
        <w:pStyle w:val="31"/>
        <w:spacing w:before="64"/>
        <w:ind w:left="0" w:right="2298"/>
        <w:rPr>
          <w:sz w:val="22"/>
          <w:szCs w:val="22"/>
          <w:lang w:val="ru-RU"/>
        </w:rPr>
      </w:pPr>
      <w:r>
        <w:rPr>
          <w:b w:val="0"/>
          <w:sz w:val="22"/>
          <w:szCs w:val="22"/>
        </w:rPr>
        <w:pict w14:anchorId="01944E8C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44.45pt;margin-top:2.5pt;width:4.75pt;height:3.55pt;z-index:251658752;mso-position-horizontal-relative:page" filled="f" stroked="f">
            <v:textbox style="mso-next-textbox:#_x0000_s1028" inset="0,0,0,0">
              <w:txbxContent>
                <w:p w14:paraId="65071340" w14:textId="77777777" w:rsidR="00646ECC" w:rsidRDefault="00646ECC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834F63">
        <w:rPr>
          <w:sz w:val="22"/>
          <w:szCs w:val="22"/>
          <w:lang w:val="ru-RU"/>
        </w:rPr>
        <w:t xml:space="preserve">                                    </w:t>
      </w:r>
      <w:r w:rsidR="000718FC" w:rsidRPr="00834F63">
        <w:rPr>
          <w:sz w:val="22"/>
          <w:szCs w:val="22"/>
          <w:lang w:val="ru-RU"/>
        </w:rPr>
        <w:t>Правила по эксплуатации мебели</w:t>
      </w:r>
    </w:p>
    <w:p w14:paraId="60D13BBB" w14:textId="4B3DBBB7" w:rsidR="00646ECC" w:rsidRPr="00834F63" w:rsidRDefault="000718FC">
      <w:pPr>
        <w:pStyle w:val="a4"/>
        <w:numPr>
          <w:ilvl w:val="0"/>
          <w:numId w:val="3"/>
        </w:numPr>
        <w:tabs>
          <w:tab w:val="left" w:pos="596"/>
        </w:tabs>
        <w:spacing w:before="2"/>
        <w:ind w:right="109" w:hanging="283"/>
        <w:rPr>
          <w:lang w:val="ru-RU"/>
        </w:rPr>
      </w:pPr>
      <w:r w:rsidRPr="00834F63">
        <w:rPr>
          <w:lang w:val="ru-RU"/>
        </w:rPr>
        <w:t>Транспортировка, хранение и эксплуатация изделия должны осуществляться в соответствии с ГОСТ 16371 "Мебель. Общие технические условия"</w:t>
      </w:r>
    </w:p>
    <w:p w14:paraId="55ED5597" w14:textId="77777777" w:rsidR="00646ECC" w:rsidRPr="00834F63" w:rsidRDefault="000718FC">
      <w:pPr>
        <w:pStyle w:val="a4"/>
        <w:numPr>
          <w:ilvl w:val="0"/>
          <w:numId w:val="3"/>
        </w:numPr>
        <w:tabs>
          <w:tab w:val="left" w:pos="596"/>
        </w:tabs>
        <w:spacing w:before="2"/>
        <w:ind w:right="109" w:hanging="283"/>
      </w:pPr>
      <w:r w:rsidRPr="00834F63">
        <w:rPr>
          <w:lang w:val="ru-RU"/>
        </w:rPr>
        <w:t>Мебель должна эксплуатироваться в сухих закрытых отапливаемых помещениях с температурой</w:t>
      </w:r>
      <w:r w:rsidRPr="00834F63">
        <w:rPr>
          <w:spacing w:val="-1"/>
          <w:lang w:val="ru-RU"/>
        </w:rPr>
        <w:t xml:space="preserve"> </w:t>
      </w:r>
      <w:r w:rsidRPr="00834F63">
        <w:rPr>
          <w:lang w:val="ru-RU"/>
        </w:rPr>
        <w:t>не</w:t>
      </w:r>
      <w:r w:rsidRPr="00834F63">
        <w:rPr>
          <w:spacing w:val="-4"/>
          <w:lang w:val="ru-RU"/>
        </w:rPr>
        <w:t xml:space="preserve"> </w:t>
      </w:r>
      <w:r w:rsidRPr="00834F63">
        <w:rPr>
          <w:lang w:val="ru-RU"/>
        </w:rPr>
        <w:t>ниже</w:t>
      </w:r>
      <w:r w:rsidRPr="00834F63">
        <w:rPr>
          <w:spacing w:val="-4"/>
          <w:lang w:val="ru-RU"/>
        </w:rPr>
        <w:t xml:space="preserve"> </w:t>
      </w:r>
      <w:r w:rsidRPr="00834F63">
        <w:rPr>
          <w:lang w:val="ru-RU"/>
        </w:rPr>
        <w:t>+10ºС</w:t>
      </w:r>
      <w:r w:rsidRPr="00834F63">
        <w:rPr>
          <w:spacing w:val="-3"/>
          <w:lang w:val="ru-RU"/>
        </w:rPr>
        <w:t xml:space="preserve"> </w:t>
      </w:r>
      <w:r w:rsidRPr="00834F63">
        <w:rPr>
          <w:lang w:val="ru-RU"/>
        </w:rPr>
        <w:t>и</w:t>
      </w:r>
      <w:r w:rsidRPr="00834F63">
        <w:rPr>
          <w:spacing w:val="-8"/>
          <w:lang w:val="ru-RU"/>
        </w:rPr>
        <w:t xml:space="preserve"> </w:t>
      </w:r>
      <w:r w:rsidRPr="00834F63">
        <w:rPr>
          <w:lang w:val="ru-RU"/>
        </w:rPr>
        <w:t>не</w:t>
      </w:r>
      <w:r w:rsidRPr="00834F63">
        <w:rPr>
          <w:spacing w:val="-9"/>
          <w:lang w:val="ru-RU"/>
        </w:rPr>
        <w:t xml:space="preserve"> </w:t>
      </w:r>
      <w:r w:rsidRPr="00834F63">
        <w:rPr>
          <w:lang w:val="ru-RU"/>
        </w:rPr>
        <w:t>выше</w:t>
      </w:r>
      <w:r w:rsidRPr="00834F63">
        <w:rPr>
          <w:spacing w:val="-4"/>
          <w:lang w:val="ru-RU"/>
        </w:rPr>
        <w:t xml:space="preserve"> </w:t>
      </w:r>
      <w:r w:rsidRPr="00834F63">
        <w:rPr>
          <w:lang w:val="ru-RU"/>
        </w:rPr>
        <w:t>+35°С, и</w:t>
      </w:r>
      <w:r w:rsidRPr="00834F63">
        <w:rPr>
          <w:spacing w:val="-4"/>
          <w:lang w:val="ru-RU"/>
        </w:rPr>
        <w:t xml:space="preserve"> </w:t>
      </w:r>
      <w:r w:rsidRPr="00834F63">
        <w:rPr>
          <w:lang w:val="ru-RU"/>
        </w:rPr>
        <w:t>относительной</w:t>
      </w:r>
      <w:r w:rsidRPr="00834F63">
        <w:rPr>
          <w:spacing w:val="2"/>
          <w:lang w:val="ru-RU"/>
        </w:rPr>
        <w:t xml:space="preserve"> </w:t>
      </w:r>
      <w:r w:rsidRPr="00834F63">
        <w:rPr>
          <w:lang w:val="ru-RU"/>
        </w:rPr>
        <w:t>влажностью</w:t>
      </w:r>
      <w:r w:rsidRPr="00834F63">
        <w:rPr>
          <w:spacing w:val="-5"/>
          <w:lang w:val="ru-RU"/>
        </w:rPr>
        <w:t xml:space="preserve"> </w:t>
      </w:r>
      <w:r w:rsidRPr="00834F63">
        <w:t>45</w:t>
      </w:r>
      <w:r w:rsidRPr="00834F63">
        <w:rPr>
          <w:spacing w:val="-7"/>
        </w:rPr>
        <w:t xml:space="preserve"> </w:t>
      </w:r>
      <w:r w:rsidRPr="00834F63">
        <w:t>–</w:t>
      </w:r>
      <w:r w:rsidRPr="00834F63">
        <w:rPr>
          <w:spacing w:val="-4"/>
        </w:rPr>
        <w:t xml:space="preserve"> </w:t>
      </w:r>
      <w:r w:rsidRPr="00834F63">
        <w:t>70%.</w:t>
      </w:r>
    </w:p>
    <w:p w14:paraId="0CF967D6" w14:textId="77777777" w:rsidR="00646ECC" w:rsidRPr="00834F63" w:rsidRDefault="000718FC">
      <w:pPr>
        <w:pStyle w:val="a4"/>
        <w:numPr>
          <w:ilvl w:val="0"/>
          <w:numId w:val="3"/>
        </w:numPr>
        <w:tabs>
          <w:tab w:val="left" w:pos="596"/>
        </w:tabs>
        <w:spacing w:before="2" w:line="244" w:lineRule="auto"/>
        <w:ind w:right="127" w:hanging="283"/>
        <w:rPr>
          <w:lang w:val="ru-RU"/>
        </w:rPr>
      </w:pPr>
      <w:r w:rsidRPr="00834F63">
        <w:rPr>
          <w:lang w:val="ru-RU"/>
        </w:rPr>
        <w:t>Не допускать прямого воздействия солнечных лучей, т.к. это вредит внешнему виду изделий, может измениться цвет</w:t>
      </w:r>
      <w:r w:rsidRPr="00834F63">
        <w:rPr>
          <w:spacing w:val="-5"/>
          <w:lang w:val="ru-RU"/>
        </w:rPr>
        <w:t xml:space="preserve"> </w:t>
      </w:r>
      <w:r w:rsidRPr="00834F63">
        <w:rPr>
          <w:lang w:val="ru-RU"/>
        </w:rPr>
        <w:t>поверхности.</w:t>
      </w:r>
    </w:p>
    <w:p w14:paraId="57113862" w14:textId="77777777" w:rsidR="00646ECC" w:rsidRPr="00834F63" w:rsidRDefault="000718FC">
      <w:pPr>
        <w:pStyle w:val="a4"/>
        <w:numPr>
          <w:ilvl w:val="0"/>
          <w:numId w:val="3"/>
        </w:numPr>
        <w:tabs>
          <w:tab w:val="left" w:pos="596"/>
        </w:tabs>
        <w:spacing w:line="200" w:lineRule="exact"/>
        <w:ind w:hanging="283"/>
        <w:rPr>
          <w:lang w:val="ru-RU"/>
        </w:rPr>
      </w:pPr>
      <w:r w:rsidRPr="00834F63">
        <w:rPr>
          <w:lang w:val="ru-RU"/>
        </w:rPr>
        <w:t>Устанавливать</w:t>
      </w:r>
      <w:r w:rsidRPr="00834F63">
        <w:rPr>
          <w:spacing w:val="-9"/>
          <w:lang w:val="ru-RU"/>
        </w:rPr>
        <w:t xml:space="preserve"> </w:t>
      </w:r>
      <w:r w:rsidRPr="00834F63">
        <w:rPr>
          <w:lang w:val="ru-RU"/>
        </w:rPr>
        <w:t>мебель</w:t>
      </w:r>
      <w:r w:rsidRPr="00834F63">
        <w:rPr>
          <w:spacing w:val="-9"/>
          <w:lang w:val="ru-RU"/>
        </w:rPr>
        <w:t xml:space="preserve"> </w:t>
      </w:r>
      <w:r w:rsidRPr="00834F63">
        <w:rPr>
          <w:lang w:val="ru-RU"/>
        </w:rPr>
        <w:t>необходимо</w:t>
      </w:r>
      <w:r w:rsidRPr="00834F63">
        <w:rPr>
          <w:spacing w:val="-9"/>
          <w:lang w:val="ru-RU"/>
        </w:rPr>
        <w:t xml:space="preserve"> </w:t>
      </w:r>
      <w:r w:rsidRPr="00834F63">
        <w:rPr>
          <w:lang w:val="ru-RU"/>
        </w:rPr>
        <w:t>на</w:t>
      </w:r>
      <w:r w:rsidRPr="00834F63">
        <w:rPr>
          <w:spacing w:val="-9"/>
          <w:lang w:val="ru-RU"/>
        </w:rPr>
        <w:t xml:space="preserve"> </w:t>
      </w:r>
      <w:r w:rsidRPr="00834F63">
        <w:rPr>
          <w:lang w:val="ru-RU"/>
        </w:rPr>
        <w:t>расстоянии</w:t>
      </w:r>
      <w:r w:rsidRPr="00834F63">
        <w:rPr>
          <w:spacing w:val="-2"/>
          <w:lang w:val="ru-RU"/>
        </w:rPr>
        <w:t xml:space="preserve"> </w:t>
      </w:r>
      <w:r w:rsidRPr="00834F63">
        <w:rPr>
          <w:lang w:val="ru-RU"/>
        </w:rPr>
        <w:t>не</w:t>
      </w:r>
      <w:r w:rsidRPr="00834F63">
        <w:rPr>
          <w:spacing w:val="-7"/>
          <w:lang w:val="ru-RU"/>
        </w:rPr>
        <w:t xml:space="preserve"> </w:t>
      </w:r>
      <w:r w:rsidRPr="00834F63">
        <w:rPr>
          <w:lang w:val="ru-RU"/>
        </w:rPr>
        <w:t>менее</w:t>
      </w:r>
      <w:r w:rsidRPr="00834F63">
        <w:rPr>
          <w:spacing w:val="-3"/>
          <w:lang w:val="ru-RU"/>
        </w:rPr>
        <w:t xml:space="preserve"> </w:t>
      </w:r>
      <w:r w:rsidRPr="00834F63">
        <w:rPr>
          <w:lang w:val="ru-RU"/>
        </w:rPr>
        <w:t>1</w:t>
      </w:r>
      <w:r w:rsidRPr="00834F63">
        <w:rPr>
          <w:spacing w:val="-12"/>
          <w:lang w:val="ru-RU"/>
        </w:rPr>
        <w:t xml:space="preserve"> </w:t>
      </w:r>
      <w:r w:rsidRPr="00834F63">
        <w:rPr>
          <w:lang w:val="ru-RU"/>
        </w:rPr>
        <w:t>м</w:t>
      </w:r>
      <w:r w:rsidRPr="00834F63">
        <w:rPr>
          <w:spacing w:val="-16"/>
          <w:lang w:val="ru-RU"/>
        </w:rPr>
        <w:t xml:space="preserve"> </w:t>
      </w:r>
      <w:r w:rsidRPr="00834F63">
        <w:rPr>
          <w:lang w:val="ru-RU"/>
        </w:rPr>
        <w:t>от</w:t>
      </w:r>
      <w:r w:rsidRPr="00834F63">
        <w:rPr>
          <w:spacing w:val="4"/>
          <w:lang w:val="ru-RU"/>
        </w:rPr>
        <w:t xml:space="preserve"> </w:t>
      </w:r>
      <w:r w:rsidRPr="00834F63">
        <w:rPr>
          <w:lang w:val="ru-RU"/>
        </w:rPr>
        <w:t>нагревательных</w:t>
      </w:r>
      <w:r w:rsidRPr="00834F63">
        <w:rPr>
          <w:spacing w:val="2"/>
          <w:lang w:val="ru-RU"/>
        </w:rPr>
        <w:t xml:space="preserve"> </w:t>
      </w:r>
      <w:r w:rsidRPr="00834F63">
        <w:rPr>
          <w:lang w:val="ru-RU"/>
        </w:rPr>
        <w:t>приборов.</w:t>
      </w:r>
    </w:p>
    <w:p w14:paraId="4AACF7EB" w14:textId="77777777" w:rsidR="00646ECC" w:rsidRPr="00834F63" w:rsidRDefault="000718FC">
      <w:pPr>
        <w:pStyle w:val="a4"/>
        <w:numPr>
          <w:ilvl w:val="0"/>
          <w:numId w:val="3"/>
        </w:numPr>
        <w:tabs>
          <w:tab w:val="left" w:pos="596"/>
        </w:tabs>
        <w:spacing w:before="2"/>
        <w:ind w:right="107" w:hanging="283"/>
        <w:rPr>
          <w:lang w:val="ru-RU"/>
        </w:rPr>
      </w:pPr>
      <w:r w:rsidRPr="00834F63">
        <w:rPr>
          <w:lang w:val="ru-RU"/>
        </w:rPr>
        <w:t>Следует предохранять мебель от механических повреждений и воздействия агрессивных химических веществ, а также легковоспламеняющихся и горючих жидкостей. Будьте внимательны в обращении с веществами, которые оставляют нестираемые</w:t>
      </w:r>
      <w:r w:rsidRPr="00834F63">
        <w:rPr>
          <w:spacing w:val="-23"/>
          <w:lang w:val="ru-RU"/>
        </w:rPr>
        <w:t xml:space="preserve"> </w:t>
      </w:r>
      <w:r w:rsidRPr="00834F63">
        <w:rPr>
          <w:lang w:val="ru-RU"/>
        </w:rPr>
        <w:t>пятна.</w:t>
      </w:r>
    </w:p>
    <w:p w14:paraId="68AFD6EC" w14:textId="77777777" w:rsidR="00646ECC" w:rsidRPr="00834F63" w:rsidRDefault="000718FC">
      <w:pPr>
        <w:pStyle w:val="a4"/>
        <w:numPr>
          <w:ilvl w:val="0"/>
          <w:numId w:val="3"/>
        </w:numPr>
        <w:tabs>
          <w:tab w:val="left" w:pos="596"/>
        </w:tabs>
        <w:spacing w:line="242" w:lineRule="auto"/>
        <w:ind w:right="107" w:hanging="283"/>
        <w:rPr>
          <w:lang w:val="ru-RU"/>
        </w:rPr>
      </w:pPr>
      <w:r w:rsidRPr="00834F63">
        <w:rPr>
          <w:lang w:val="ru-RU"/>
        </w:rPr>
        <w:t>Запрещается</w:t>
      </w:r>
      <w:r w:rsidRPr="00834F63">
        <w:rPr>
          <w:spacing w:val="-13"/>
          <w:lang w:val="ru-RU"/>
        </w:rPr>
        <w:t xml:space="preserve"> </w:t>
      </w:r>
      <w:r w:rsidRPr="00834F63">
        <w:rPr>
          <w:lang w:val="ru-RU"/>
        </w:rPr>
        <w:t>использовать</w:t>
      </w:r>
      <w:r w:rsidRPr="00834F63">
        <w:rPr>
          <w:spacing w:val="-14"/>
          <w:lang w:val="ru-RU"/>
        </w:rPr>
        <w:t xml:space="preserve"> </w:t>
      </w:r>
      <w:r w:rsidRPr="00834F63">
        <w:rPr>
          <w:lang w:val="ru-RU"/>
        </w:rPr>
        <w:t>для</w:t>
      </w:r>
      <w:r w:rsidRPr="00834F63">
        <w:rPr>
          <w:spacing w:val="-13"/>
          <w:lang w:val="ru-RU"/>
        </w:rPr>
        <w:t xml:space="preserve"> </w:t>
      </w:r>
      <w:r w:rsidRPr="00834F63">
        <w:rPr>
          <w:lang w:val="ru-RU"/>
        </w:rPr>
        <w:t>чистки</w:t>
      </w:r>
      <w:r w:rsidRPr="00834F63">
        <w:rPr>
          <w:spacing w:val="-14"/>
          <w:lang w:val="ru-RU"/>
        </w:rPr>
        <w:t xml:space="preserve"> </w:t>
      </w:r>
      <w:r w:rsidRPr="00834F63">
        <w:rPr>
          <w:lang w:val="ru-RU"/>
        </w:rPr>
        <w:t>острые</w:t>
      </w:r>
      <w:r w:rsidRPr="00834F63">
        <w:rPr>
          <w:spacing w:val="-13"/>
          <w:lang w:val="ru-RU"/>
        </w:rPr>
        <w:t xml:space="preserve"> </w:t>
      </w:r>
      <w:r w:rsidRPr="00834F63">
        <w:rPr>
          <w:lang w:val="ru-RU"/>
        </w:rPr>
        <w:t>предметы,</w:t>
      </w:r>
      <w:r w:rsidRPr="00834F63">
        <w:rPr>
          <w:spacing w:val="-12"/>
          <w:lang w:val="ru-RU"/>
        </w:rPr>
        <w:t xml:space="preserve"> </w:t>
      </w:r>
      <w:r w:rsidRPr="00834F63">
        <w:rPr>
          <w:lang w:val="ru-RU"/>
        </w:rPr>
        <w:t>кислоты,</w:t>
      </w:r>
      <w:r w:rsidRPr="00834F63">
        <w:rPr>
          <w:spacing w:val="-14"/>
          <w:lang w:val="ru-RU"/>
        </w:rPr>
        <w:t xml:space="preserve"> </w:t>
      </w:r>
      <w:r w:rsidRPr="00834F63">
        <w:rPr>
          <w:lang w:val="ru-RU"/>
        </w:rPr>
        <w:t>щелочные</w:t>
      </w:r>
      <w:r w:rsidRPr="00834F63">
        <w:rPr>
          <w:spacing w:val="-15"/>
          <w:lang w:val="ru-RU"/>
        </w:rPr>
        <w:t xml:space="preserve"> </w:t>
      </w:r>
      <w:r w:rsidRPr="00834F63">
        <w:rPr>
          <w:lang w:val="ru-RU"/>
        </w:rPr>
        <w:t>растворы,</w:t>
      </w:r>
      <w:r w:rsidRPr="00834F63">
        <w:rPr>
          <w:spacing w:val="-13"/>
          <w:lang w:val="ru-RU"/>
        </w:rPr>
        <w:t xml:space="preserve"> </w:t>
      </w:r>
      <w:r w:rsidRPr="00834F63">
        <w:rPr>
          <w:lang w:val="ru-RU"/>
        </w:rPr>
        <w:t>а</w:t>
      </w:r>
      <w:r w:rsidRPr="00834F63">
        <w:rPr>
          <w:spacing w:val="-13"/>
          <w:lang w:val="ru-RU"/>
        </w:rPr>
        <w:t xml:space="preserve"> </w:t>
      </w:r>
      <w:r w:rsidRPr="00834F63">
        <w:rPr>
          <w:lang w:val="ru-RU"/>
        </w:rPr>
        <w:t>также абразивные средства, предназначенные для ухода за посудой и сантехническими</w:t>
      </w:r>
      <w:r w:rsidRPr="00834F63">
        <w:rPr>
          <w:spacing w:val="-17"/>
          <w:lang w:val="ru-RU"/>
        </w:rPr>
        <w:t xml:space="preserve"> </w:t>
      </w:r>
      <w:r w:rsidRPr="00834F63">
        <w:rPr>
          <w:lang w:val="ru-RU"/>
        </w:rPr>
        <w:t>изделиями.</w:t>
      </w:r>
    </w:p>
    <w:p w14:paraId="3CD512CC" w14:textId="77777777" w:rsidR="00646ECC" w:rsidRPr="00834F63" w:rsidRDefault="00646ECC">
      <w:pPr>
        <w:pStyle w:val="a3"/>
        <w:spacing w:before="1"/>
        <w:rPr>
          <w:sz w:val="22"/>
          <w:szCs w:val="22"/>
          <w:lang w:val="ru-RU"/>
        </w:rPr>
      </w:pPr>
    </w:p>
    <w:p w14:paraId="553EE7A3" w14:textId="77777777" w:rsidR="00646ECC" w:rsidRPr="00834F63" w:rsidRDefault="000718FC">
      <w:pPr>
        <w:pStyle w:val="31"/>
        <w:ind w:right="2299"/>
        <w:rPr>
          <w:sz w:val="22"/>
          <w:szCs w:val="22"/>
        </w:rPr>
      </w:pPr>
      <w:r w:rsidRPr="00834F63">
        <w:rPr>
          <w:sz w:val="22"/>
          <w:szCs w:val="22"/>
        </w:rPr>
        <w:t>Уход за окрашенными поверхностями</w:t>
      </w:r>
    </w:p>
    <w:p w14:paraId="694935A6" w14:textId="77777777" w:rsidR="00646ECC" w:rsidRPr="00834F63" w:rsidRDefault="000718FC">
      <w:pPr>
        <w:pStyle w:val="a4"/>
        <w:numPr>
          <w:ilvl w:val="0"/>
          <w:numId w:val="2"/>
        </w:numPr>
        <w:tabs>
          <w:tab w:val="left" w:pos="596"/>
        </w:tabs>
        <w:spacing w:before="6" w:line="244" w:lineRule="auto"/>
        <w:ind w:right="137" w:hanging="283"/>
        <w:rPr>
          <w:lang w:val="ru-RU"/>
        </w:rPr>
      </w:pPr>
      <w:r w:rsidRPr="00834F63">
        <w:rPr>
          <w:lang w:val="ru-RU"/>
        </w:rPr>
        <w:t>Окрашенные порошковыми красками поверхности, не требуют особого ухода и практичны в эксплуатации.</w:t>
      </w:r>
    </w:p>
    <w:p w14:paraId="389C0E8D" w14:textId="77777777" w:rsidR="00646ECC" w:rsidRPr="00834F63" w:rsidRDefault="000718FC">
      <w:pPr>
        <w:pStyle w:val="a4"/>
        <w:numPr>
          <w:ilvl w:val="0"/>
          <w:numId w:val="2"/>
        </w:numPr>
        <w:tabs>
          <w:tab w:val="left" w:pos="596"/>
        </w:tabs>
        <w:spacing w:line="244" w:lineRule="auto"/>
        <w:ind w:right="142" w:hanging="283"/>
        <w:rPr>
          <w:lang w:val="ru-RU"/>
        </w:rPr>
      </w:pPr>
      <w:r w:rsidRPr="00834F63">
        <w:rPr>
          <w:lang w:val="ru-RU"/>
        </w:rPr>
        <w:t>Для чистки изделия можно воспользоваться любыми чистящими средствами на основе воды, за исключением средств, имеющих абразивный принцип</w:t>
      </w:r>
      <w:r w:rsidRPr="00834F63">
        <w:rPr>
          <w:spacing w:val="-29"/>
          <w:lang w:val="ru-RU"/>
        </w:rPr>
        <w:t xml:space="preserve"> </w:t>
      </w:r>
      <w:r w:rsidRPr="00834F63">
        <w:rPr>
          <w:lang w:val="ru-RU"/>
        </w:rPr>
        <w:t>действия.</w:t>
      </w:r>
    </w:p>
    <w:p w14:paraId="55E70A9E" w14:textId="77777777" w:rsidR="00646ECC" w:rsidRPr="00834F63" w:rsidRDefault="000718FC">
      <w:pPr>
        <w:pStyle w:val="a4"/>
        <w:numPr>
          <w:ilvl w:val="0"/>
          <w:numId w:val="2"/>
        </w:numPr>
        <w:tabs>
          <w:tab w:val="left" w:pos="596"/>
        </w:tabs>
        <w:spacing w:line="198" w:lineRule="exact"/>
        <w:ind w:hanging="283"/>
        <w:rPr>
          <w:lang w:val="ru-RU"/>
        </w:rPr>
      </w:pPr>
      <w:r w:rsidRPr="00834F63">
        <w:rPr>
          <w:lang w:val="ru-RU"/>
        </w:rPr>
        <w:t>Для</w:t>
      </w:r>
      <w:r w:rsidRPr="00834F63">
        <w:rPr>
          <w:spacing w:val="-7"/>
          <w:lang w:val="ru-RU"/>
        </w:rPr>
        <w:t xml:space="preserve"> </w:t>
      </w:r>
      <w:r w:rsidRPr="00834F63">
        <w:rPr>
          <w:lang w:val="ru-RU"/>
        </w:rPr>
        <w:t>чистки</w:t>
      </w:r>
      <w:r w:rsidRPr="00834F63">
        <w:rPr>
          <w:spacing w:val="-13"/>
          <w:lang w:val="ru-RU"/>
        </w:rPr>
        <w:t xml:space="preserve"> </w:t>
      </w:r>
      <w:r w:rsidRPr="00834F63">
        <w:rPr>
          <w:lang w:val="ru-RU"/>
        </w:rPr>
        <w:t>сложных</w:t>
      </w:r>
      <w:r w:rsidRPr="00834F63">
        <w:rPr>
          <w:spacing w:val="-9"/>
          <w:lang w:val="ru-RU"/>
        </w:rPr>
        <w:t xml:space="preserve"> </w:t>
      </w:r>
      <w:r w:rsidRPr="00834F63">
        <w:rPr>
          <w:lang w:val="ru-RU"/>
        </w:rPr>
        <w:t>загрязнений</w:t>
      </w:r>
      <w:r w:rsidRPr="00834F63">
        <w:rPr>
          <w:spacing w:val="-9"/>
          <w:lang w:val="ru-RU"/>
        </w:rPr>
        <w:t xml:space="preserve"> </w:t>
      </w:r>
      <w:r w:rsidRPr="00834F63">
        <w:rPr>
          <w:lang w:val="ru-RU"/>
        </w:rPr>
        <w:t>можно</w:t>
      </w:r>
      <w:r w:rsidRPr="00834F63">
        <w:rPr>
          <w:spacing w:val="-11"/>
          <w:lang w:val="ru-RU"/>
        </w:rPr>
        <w:t xml:space="preserve"> </w:t>
      </w:r>
      <w:r w:rsidRPr="00834F63">
        <w:rPr>
          <w:lang w:val="ru-RU"/>
        </w:rPr>
        <w:t>воспользоваться</w:t>
      </w:r>
      <w:r w:rsidRPr="00834F63">
        <w:rPr>
          <w:spacing w:val="-7"/>
          <w:lang w:val="ru-RU"/>
        </w:rPr>
        <w:t xml:space="preserve"> </w:t>
      </w:r>
      <w:r w:rsidRPr="00834F63">
        <w:rPr>
          <w:lang w:val="ru-RU"/>
        </w:rPr>
        <w:t>мягкой</w:t>
      </w:r>
      <w:r w:rsidRPr="00834F63">
        <w:rPr>
          <w:spacing w:val="-6"/>
          <w:lang w:val="ru-RU"/>
        </w:rPr>
        <w:t xml:space="preserve"> </w:t>
      </w:r>
      <w:r w:rsidRPr="00834F63">
        <w:rPr>
          <w:lang w:val="ru-RU"/>
        </w:rPr>
        <w:t>щеточкой.</w:t>
      </w:r>
    </w:p>
    <w:p w14:paraId="1B8F2F9C" w14:textId="77777777" w:rsidR="00646ECC" w:rsidRPr="00834F63" w:rsidRDefault="00646ECC">
      <w:pPr>
        <w:pStyle w:val="a3"/>
        <w:spacing w:before="9"/>
        <w:rPr>
          <w:sz w:val="22"/>
          <w:szCs w:val="22"/>
          <w:lang w:val="ru-RU"/>
        </w:rPr>
      </w:pPr>
    </w:p>
    <w:p w14:paraId="6B5406DC" w14:textId="77777777" w:rsidR="00646ECC" w:rsidRPr="00834F63" w:rsidRDefault="00646ECC">
      <w:pPr>
        <w:pStyle w:val="a3"/>
        <w:spacing w:before="5"/>
        <w:rPr>
          <w:sz w:val="22"/>
          <w:szCs w:val="22"/>
          <w:lang w:val="ru-RU"/>
        </w:rPr>
      </w:pPr>
    </w:p>
    <w:p w14:paraId="11982587" w14:textId="77777777" w:rsidR="00646ECC" w:rsidRPr="00834F63" w:rsidRDefault="000718FC">
      <w:pPr>
        <w:pStyle w:val="31"/>
        <w:spacing w:line="206" w:lineRule="exact"/>
        <w:rPr>
          <w:sz w:val="22"/>
          <w:szCs w:val="22"/>
          <w:lang w:val="ru-RU"/>
        </w:rPr>
      </w:pPr>
      <w:r w:rsidRPr="00834F63">
        <w:rPr>
          <w:sz w:val="22"/>
          <w:szCs w:val="22"/>
          <w:lang w:val="ru-RU"/>
        </w:rPr>
        <w:t>Условия гарантии</w:t>
      </w:r>
    </w:p>
    <w:p w14:paraId="14E46C69" w14:textId="77777777" w:rsidR="00646ECC" w:rsidRPr="00834F63" w:rsidRDefault="000718FC">
      <w:pPr>
        <w:pStyle w:val="a3"/>
        <w:spacing w:line="206" w:lineRule="exact"/>
        <w:ind w:left="494" w:right="154"/>
        <w:rPr>
          <w:sz w:val="22"/>
          <w:szCs w:val="22"/>
          <w:lang w:val="ru-RU"/>
        </w:rPr>
      </w:pPr>
      <w:r w:rsidRPr="00834F63">
        <w:rPr>
          <w:sz w:val="22"/>
          <w:szCs w:val="22"/>
          <w:lang w:val="ru-RU"/>
        </w:rPr>
        <w:t>Гарантийный срок эксплуатации – 12 месяцев</w:t>
      </w:r>
    </w:p>
    <w:p w14:paraId="4C32E27E" w14:textId="77777777" w:rsidR="00646ECC" w:rsidRPr="00834F63" w:rsidRDefault="000718FC">
      <w:pPr>
        <w:pStyle w:val="a3"/>
        <w:spacing w:before="4"/>
        <w:ind w:left="312" w:right="154" w:firstLine="182"/>
        <w:rPr>
          <w:sz w:val="22"/>
          <w:szCs w:val="22"/>
          <w:lang w:val="ru-RU"/>
        </w:rPr>
      </w:pPr>
      <w:r w:rsidRPr="00834F63">
        <w:rPr>
          <w:sz w:val="22"/>
          <w:szCs w:val="22"/>
          <w:lang w:val="ru-RU"/>
        </w:rPr>
        <w:t>Гарантийный ремонт и замена деталей производится только в течение гарантийного срока эксплуатации.</w:t>
      </w:r>
    </w:p>
    <w:p w14:paraId="5727E413" w14:textId="77777777" w:rsidR="00646ECC" w:rsidRPr="00834F63" w:rsidRDefault="000718FC">
      <w:pPr>
        <w:pStyle w:val="a3"/>
        <w:spacing w:line="200" w:lineRule="exact"/>
        <w:ind w:left="494" w:right="154"/>
        <w:rPr>
          <w:sz w:val="22"/>
          <w:szCs w:val="22"/>
          <w:lang w:val="ru-RU"/>
        </w:rPr>
      </w:pPr>
      <w:r w:rsidRPr="00834F63">
        <w:rPr>
          <w:sz w:val="22"/>
          <w:szCs w:val="22"/>
          <w:lang w:val="ru-RU"/>
        </w:rPr>
        <w:t>Изделие снимается с гарантийного обслуживания, если:</w:t>
      </w:r>
    </w:p>
    <w:p w14:paraId="306580C0" w14:textId="77777777" w:rsidR="00646ECC" w:rsidRPr="00834F63" w:rsidRDefault="000718FC">
      <w:pPr>
        <w:pStyle w:val="a4"/>
        <w:numPr>
          <w:ilvl w:val="1"/>
          <w:numId w:val="1"/>
        </w:numPr>
        <w:tabs>
          <w:tab w:val="left" w:pos="672"/>
        </w:tabs>
        <w:spacing w:line="215" w:lineRule="exact"/>
        <w:jc w:val="left"/>
        <w:rPr>
          <w:lang w:val="ru-RU"/>
        </w:rPr>
      </w:pPr>
      <w:r w:rsidRPr="00834F63">
        <w:rPr>
          <w:lang w:val="ru-RU"/>
        </w:rPr>
        <w:t>покупателем была предпринята попытка самостоятельного ремонта;</w:t>
      </w:r>
    </w:p>
    <w:p w14:paraId="4109030B" w14:textId="77777777" w:rsidR="00646ECC" w:rsidRPr="00834F63" w:rsidRDefault="000718FC">
      <w:pPr>
        <w:pStyle w:val="a4"/>
        <w:numPr>
          <w:ilvl w:val="1"/>
          <w:numId w:val="1"/>
        </w:numPr>
        <w:tabs>
          <w:tab w:val="left" w:pos="672"/>
        </w:tabs>
        <w:spacing w:line="219" w:lineRule="exact"/>
        <w:jc w:val="left"/>
        <w:rPr>
          <w:lang w:val="ru-RU"/>
        </w:rPr>
      </w:pPr>
      <w:r w:rsidRPr="00834F63">
        <w:rPr>
          <w:lang w:val="ru-RU"/>
        </w:rPr>
        <w:t>обнаружены несанкционированные изменения в конструкции изделия;</w:t>
      </w:r>
    </w:p>
    <w:p w14:paraId="11C686CE" w14:textId="77777777" w:rsidR="00646ECC" w:rsidRPr="00834F63" w:rsidRDefault="000718FC">
      <w:pPr>
        <w:pStyle w:val="a4"/>
        <w:numPr>
          <w:ilvl w:val="1"/>
          <w:numId w:val="1"/>
        </w:numPr>
        <w:tabs>
          <w:tab w:val="left" w:pos="672"/>
        </w:tabs>
        <w:jc w:val="left"/>
        <w:rPr>
          <w:lang w:val="ru-RU"/>
        </w:rPr>
      </w:pPr>
      <w:r w:rsidRPr="00834F63">
        <w:rPr>
          <w:lang w:val="ru-RU"/>
        </w:rPr>
        <w:t>обнаружены механические повреждения, вызванные неправильной эксплуатацией;</w:t>
      </w:r>
    </w:p>
    <w:p w14:paraId="6D7C5263" w14:textId="1090B69E" w:rsidR="00646ECC" w:rsidRDefault="000718FC" w:rsidP="00834F63">
      <w:pPr>
        <w:pStyle w:val="a3"/>
        <w:spacing w:before="3"/>
        <w:ind w:left="312" w:right="154" w:firstLine="182"/>
        <w:rPr>
          <w:sz w:val="22"/>
          <w:szCs w:val="22"/>
          <w:lang w:val="ru-RU"/>
        </w:rPr>
      </w:pPr>
      <w:r w:rsidRPr="00834F63">
        <w:rPr>
          <w:sz w:val="22"/>
          <w:szCs w:val="22"/>
          <w:lang w:val="ru-RU"/>
        </w:rPr>
        <w:t>Гарантия не распространяется на крепёжные изделия и другие изделия, не предусмотренные в конструкции.</w:t>
      </w:r>
    </w:p>
    <w:p w14:paraId="1ABA7297" w14:textId="7DCABE41" w:rsidR="00834F63" w:rsidRDefault="00834F63" w:rsidP="00834F63">
      <w:pPr>
        <w:pStyle w:val="a3"/>
        <w:spacing w:before="3"/>
        <w:ind w:left="312" w:right="154" w:firstLine="182"/>
        <w:rPr>
          <w:sz w:val="22"/>
          <w:szCs w:val="22"/>
          <w:lang w:val="ru-RU"/>
        </w:rPr>
      </w:pPr>
    </w:p>
    <w:p w14:paraId="65F1B4AE" w14:textId="308CB9E8" w:rsidR="00834F63" w:rsidRDefault="00834F63" w:rsidP="00834F63">
      <w:pPr>
        <w:pStyle w:val="a3"/>
        <w:spacing w:before="3"/>
        <w:ind w:left="312" w:right="154" w:firstLine="182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Паспорт действителен на всю партию продукции.</w:t>
      </w:r>
    </w:p>
    <w:p w14:paraId="21C4C6AF" w14:textId="77777777" w:rsidR="00834F63" w:rsidRDefault="00834F63" w:rsidP="00834F63">
      <w:pPr>
        <w:pStyle w:val="a3"/>
        <w:spacing w:before="3"/>
        <w:ind w:left="312" w:right="154" w:firstLine="182"/>
        <w:rPr>
          <w:sz w:val="22"/>
          <w:szCs w:val="22"/>
          <w:lang w:val="ru-RU"/>
        </w:rPr>
      </w:pPr>
    </w:p>
    <w:p w14:paraId="50B6073D" w14:textId="77777777" w:rsidR="00834F63" w:rsidRPr="00834F63" w:rsidRDefault="00834F63" w:rsidP="00834F63">
      <w:pPr>
        <w:pStyle w:val="a3"/>
        <w:spacing w:before="3"/>
        <w:ind w:left="312" w:right="154" w:firstLine="182"/>
        <w:rPr>
          <w:sz w:val="22"/>
          <w:szCs w:val="22"/>
          <w:lang w:val="ru-RU"/>
        </w:rPr>
      </w:pPr>
    </w:p>
    <w:p w14:paraId="55718498" w14:textId="518C26D4" w:rsidR="00646ECC" w:rsidRPr="00834F63" w:rsidRDefault="00D33AB7">
      <w:pPr>
        <w:pStyle w:val="a3"/>
        <w:spacing w:before="6"/>
        <w:rPr>
          <w:sz w:val="22"/>
          <w:szCs w:val="22"/>
          <w:lang w:val="ru-RU"/>
        </w:rPr>
      </w:pPr>
      <w:r>
        <w:rPr>
          <w:sz w:val="22"/>
          <w:szCs w:val="22"/>
        </w:rPr>
        <w:pict w14:anchorId="319606A9">
          <v:line id="_x0000_s1027" style="position:absolute;z-index:251657728;mso-wrap-distance-left:0;mso-wrap-distance-right:0;mso-position-horizontal-relative:page" from="438.7pt,11.15pt" to="582.7pt,11.15pt" strokeweight=".5pt">
            <w10:wrap type="topAndBottom" anchorx="page"/>
          </v:line>
        </w:pict>
      </w:r>
      <w:r w:rsidR="007B2C4F" w:rsidRPr="00834F63">
        <w:rPr>
          <w:sz w:val="22"/>
          <w:szCs w:val="22"/>
          <w:lang w:val="ru-RU"/>
        </w:rPr>
        <w:t xml:space="preserve">          </w:t>
      </w:r>
      <w:r w:rsidR="00B83C6D" w:rsidRPr="00834F63">
        <w:rPr>
          <w:sz w:val="22"/>
          <w:szCs w:val="22"/>
          <w:lang w:val="ru-RU"/>
        </w:rPr>
        <w:t>24</w:t>
      </w:r>
      <w:r w:rsidR="007B2C4F" w:rsidRPr="00834F63">
        <w:rPr>
          <w:sz w:val="22"/>
          <w:szCs w:val="22"/>
          <w:lang w:val="ru-RU"/>
        </w:rPr>
        <w:t>.0</w:t>
      </w:r>
      <w:r w:rsidR="00B83C6D" w:rsidRPr="00834F63">
        <w:rPr>
          <w:sz w:val="22"/>
          <w:szCs w:val="22"/>
          <w:lang w:val="ru-RU"/>
        </w:rPr>
        <w:t>9</w:t>
      </w:r>
      <w:r w:rsidR="007B2C4F" w:rsidRPr="00834F63">
        <w:rPr>
          <w:sz w:val="22"/>
          <w:szCs w:val="22"/>
          <w:lang w:val="ru-RU"/>
        </w:rPr>
        <w:t>.2026 г.</w:t>
      </w:r>
    </w:p>
    <w:p w14:paraId="7EF892F5" w14:textId="77777777" w:rsidR="00142D29" w:rsidRPr="00834F63" w:rsidRDefault="002070BD" w:rsidP="00142D29">
      <w:pPr>
        <w:pStyle w:val="a3"/>
        <w:ind w:left="100" w:right="980"/>
        <w:rPr>
          <w:sz w:val="22"/>
          <w:szCs w:val="22"/>
          <w:lang w:val="ru-RU"/>
        </w:rPr>
      </w:pPr>
      <w:r w:rsidRPr="00834F63">
        <w:rPr>
          <w:sz w:val="22"/>
          <w:szCs w:val="22"/>
          <w:lang w:val="ru-RU"/>
        </w:rPr>
        <w:t xml:space="preserve">     ИП Терешкин В.</w:t>
      </w:r>
      <w:r w:rsidR="004F1475" w:rsidRPr="00834F63">
        <w:rPr>
          <w:sz w:val="22"/>
          <w:szCs w:val="22"/>
          <w:lang w:val="ru-RU"/>
        </w:rPr>
        <w:t>Л.</w:t>
      </w:r>
    </w:p>
    <w:p w14:paraId="212AB5BF" w14:textId="77777777" w:rsidR="00646ECC" w:rsidRPr="00834F63" w:rsidRDefault="00646ECC">
      <w:pPr>
        <w:pStyle w:val="a3"/>
        <w:spacing w:before="18"/>
        <w:ind w:left="240" w:right="154"/>
        <w:rPr>
          <w:sz w:val="22"/>
          <w:szCs w:val="22"/>
          <w:lang w:val="ru-RU"/>
        </w:rPr>
      </w:pPr>
    </w:p>
    <w:sectPr w:rsidR="00646ECC" w:rsidRPr="00834F63" w:rsidSect="00646ECC">
      <w:type w:val="continuous"/>
      <w:pgSz w:w="16850" w:h="11920" w:orient="landscape"/>
      <w:pgMar w:top="400" w:right="440" w:bottom="280" w:left="360" w:header="720" w:footer="720" w:gutter="0"/>
      <w:cols w:num="2" w:space="720" w:equalWidth="0">
        <w:col w:w="7728" w:space="375"/>
        <w:col w:w="79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835009"/>
    <w:multiLevelType w:val="hybridMultilevel"/>
    <w:tmpl w:val="477E3560"/>
    <w:lvl w:ilvl="0" w:tplc="004E1F36">
      <w:start w:val="1"/>
      <w:numFmt w:val="decimal"/>
      <w:lvlText w:val="%1."/>
      <w:lvlJc w:val="left"/>
      <w:pPr>
        <w:ind w:left="595" w:hanging="284"/>
      </w:pPr>
      <w:rPr>
        <w:rFonts w:ascii="Times New Roman" w:eastAsia="Times New Roman" w:hAnsi="Times New Roman" w:cs="Times New Roman" w:hint="default"/>
        <w:spacing w:val="-4"/>
        <w:w w:val="99"/>
        <w:sz w:val="18"/>
        <w:szCs w:val="18"/>
      </w:rPr>
    </w:lvl>
    <w:lvl w:ilvl="1" w:tplc="C88AC98A">
      <w:start w:val="1"/>
      <w:numFmt w:val="bullet"/>
      <w:lvlText w:val="•"/>
      <w:lvlJc w:val="left"/>
      <w:pPr>
        <w:ind w:left="1333" w:hanging="284"/>
      </w:pPr>
      <w:rPr>
        <w:rFonts w:hint="default"/>
      </w:rPr>
    </w:lvl>
    <w:lvl w:ilvl="2" w:tplc="30742774">
      <w:start w:val="1"/>
      <w:numFmt w:val="bullet"/>
      <w:lvlText w:val="•"/>
      <w:lvlJc w:val="left"/>
      <w:pPr>
        <w:ind w:left="2067" w:hanging="284"/>
      </w:pPr>
      <w:rPr>
        <w:rFonts w:hint="default"/>
      </w:rPr>
    </w:lvl>
    <w:lvl w:ilvl="3" w:tplc="D574442E">
      <w:start w:val="1"/>
      <w:numFmt w:val="bullet"/>
      <w:lvlText w:val="•"/>
      <w:lvlJc w:val="left"/>
      <w:pPr>
        <w:ind w:left="2801" w:hanging="284"/>
      </w:pPr>
      <w:rPr>
        <w:rFonts w:hint="default"/>
      </w:rPr>
    </w:lvl>
    <w:lvl w:ilvl="4" w:tplc="127A1932">
      <w:start w:val="1"/>
      <w:numFmt w:val="bullet"/>
      <w:lvlText w:val="•"/>
      <w:lvlJc w:val="left"/>
      <w:pPr>
        <w:ind w:left="3534" w:hanging="284"/>
      </w:pPr>
      <w:rPr>
        <w:rFonts w:hint="default"/>
      </w:rPr>
    </w:lvl>
    <w:lvl w:ilvl="5" w:tplc="E72E93F4">
      <w:start w:val="1"/>
      <w:numFmt w:val="bullet"/>
      <w:lvlText w:val="•"/>
      <w:lvlJc w:val="left"/>
      <w:pPr>
        <w:ind w:left="4268" w:hanging="284"/>
      </w:pPr>
      <w:rPr>
        <w:rFonts w:hint="default"/>
      </w:rPr>
    </w:lvl>
    <w:lvl w:ilvl="6" w:tplc="93B62AF6">
      <w:start w:val="1"/>
      <w:numFmt w:val="bullet"/>
      <w:lvlText w:val="•"/>
      <w:lvlJc w:val="left"/>
      <w:pPr>
        <w:ind w:left="5002" w:hanging="284"/>
      </w:pPr>
      <w:rPr>
        <w:rFonts w:hint="default"/>
      </w:rPr>
    </w:lvl>
    <w:lvl w:ilvl="7" w:tplc="9374747E">
      <w:start w:val="1"/>
      <w:numFmt w:val="bullet"/>
      <w:lvlText w:val="•"/>
      <w:lvlJc w:val="left"/>
      <w:pPr>
        <w:ind w:left="5735" w:hanging="284"/>
      </w:pPr>
      <w:rPr>
        <w:rFonts w:hint="default"/>
      </w:rPr>
    </w:lvl>
    <w:lvl w:ilvl="8" w:tplc="96466880">
      <w:start w:val="1"/>
      <w:numFmt w:val="bullet"/>
      <w:lvlText w:val="•"/>
      <w:lvlJc w:val="left"/>
      <w:pPr>
        <w:ind w:left="6469" w:hanging="284"/>
      </w:pPr>
      <w:rPr>
        <w:rFonts w:hint="default"/>
      </w:rPr>
    </w:lvl>
  </w:abstractNum>
  <w:abstractNum w:abstractNumId="1" w15:restartNumberingAfterBreak="0">
    <w:nsid w:val="383A3B75"/>
    <w:multiLevelType w:val="hybridMultilevel"/>
    <w:tmpl w:val="752A560C"/>
    <w:lvl w:ilvl="0" w:tplc="89D084B4">
      <w:start w:val="1"/>
      <w:numFmt w:val="decimal"/>
      <w:lvlText w:val="%1."/>
      <w:lvlJc w:val="left"/>
      <w:pPr>
        <w:ind w:left="595" w:hanging="284"/>
      </w:pPr>
      <w:rPr>
        <w:rFonts w:ascii="Times New Roman" w:eastAsia="Times New Roman" w:hAnsi="Times New Roman" w:cs="Times New Roman" w:hint="default"/>
        <w:spacing w:val="-7"/>
        <w:w w:val="99"/>
        <w:sz w:val="18"/>
        <w:szCs w:val="18"/>
      </w:rPr>
    </w:lvl>
    <w:lvl w:ilvl="1" w:tplc="8D26850C">
      <w:start w:val="1"/>
      <w:numFmt w:val="bullet"/>
      <w:lvlText w:val="•"/>
      <w:lvlJc w:val="left"/>
      <w:pPr>
        <w:ind w:left="1333" w:hanging="284"/>
      </w:pPr>
      <w:rPr>
        <w:rFonts w:hint="default"/>
      </w:rPr>
    </w:lvl>
    <w:lvl w:ilvl="2" w:tplc="A022A48A">
      <w:start w:val="1"/>
      <w:numFmt w:val="bullet"/>
      <w:lvlText w:val="•"/>
      <w:lvlJc w:val="left"/>
      <w:pPr>
        <w:ind w:left="2067" w:hanging="284"/>
      </w:pPr>
      <w:rPr>
        <w:rFonts w:hint="default"/>
      </w:rPr>
    </w:lvl>
    <w:lvl w:ilvl="3" w:tplc="D670471C">
      <w:start w:val="1"/>
      <w:numFmt w:val="bullet"/>
      <w:lvlText w:val="•"/>
      <w:lvlJc w:val="left"/>
      <w:pPr>
        <w:ind w:left="2801" w:hanging="284"/>
      </w:pPr>
      <w:rPr>
        <w:rFonts w:hint="default"/>
      </w:rPr>
    </w:lvl>
    <w:lvl w:ilvl="4" w:tplc="7C20757A">
      <w:start w:val="1"/>
      <w:numFmt w:val="bullet"/>
      <w:lvlText w:val="•"/>
      <w:lvlJc w:val="left"/>
      <w:pPr>
        <w:ind w:left="3534" w:hanging="284"/>
      </w:pPr>
      <w:rPr>
        <w:rFonts w:hint="default"/>
      </w:rPr>
    </w:lvl>
    <w:lvl w:ilvl="5" w:tplc="68B8C2E8">
      <w:start w:val="1"/>
      <w:numFmt w:val="bullet"/>
      <w:lvlText w:val="•"/>
      <w:lvlJc w:val="left"/>
      <w:pPr>
        <w:ind w:left="4268" w:hanging="284"/>
      </w:pPr>
      <w:rPr>
        <w:rFonts w:hint="default"/>
      </w:rPr>
    </w:lvl>
    <w:lvl w:ilvl="6" w:tplc="D61EC37C">
      <w:start w:val="1"/>
      <w:numFmt w:val="bullet"/>
      <w:lvlText w:val="•"/>
      <w:lvlJc w:val="left"/>
      <w:pPr>
        <w:ind w:left="5002" w:hanging="284"/>
      </w:pPr>
      <w:rPr>
        <w:rFonts w:hint="default"/>
      </w:rPr>
    </w:lvl>
    <w:lvl w:ilvl="7" w:tplc="F698D8BE">
      <w:start w:val="1"/>
      <w:numFmt w:val="bullet"/>
      <w:lvlText w:val="•"/>
      <w:lvlJc w:val="left"/>
      <w:pPr>
        <w:ind w:left="5735" w:hanging="284"/>
      </w:pPr>
      <w:rPr>
        <w:rFonts w:hint="default"/>
      </w:rPr>
    </w:lvl>
    <w:lvl w:ilvl="8" w:tplc="9ACE7A92">
      <w:start w:val="1"/>
      <w:numFmt w:val="bullet"/>
      <w:lvlText w:val="•"/>
      <w:lvlJc w:val="left"/>
      <w:pPr>
        <w:ind w:left="6469" w:hanging="284"/>
      </w:pPr>
      <w:rPr>
        <w:rFonts w:hint="default"/>
      </w:rPr>
    </w:lvl>
  </w:abstractNum>
  <w:abstractNum w:abstractNumId="2" w15:restartNumberingAfterBreak="0">
    <w:nsid w:val="49807070"/>
    <w:multiLevelType w:val="hybridMultilevel"/>
    <w:tmpl w:val="BE24EEBC"/>
    <w:lvl w:ilvl="0" w:tplc="59C436CC">
      <w:start w:val="1"/>
      <w:numFmt w:val="decimal"/>
      <w:lvlText w:val="%1."/>
      <w:lvlJc w:val="left"/>
      <w:pPr>
        <w:ind w:left="595" w:hanging="284"/>
      </w:pPr>
      <w:rPr>
        <w:rFonts w:ascii="Times New Roman" w:eastAsia="Times New Roman" w:hAnsi="Times New Roman" w:cs="Times New Roman" w:hint="default"/>
        <w:spacing w:val="-4"/>
        <w:w w:val="99"/>
        <w:sz w:val="18"/>
        <w:szCs w:val="18"/>
      </w:rPr>
    </w:lvl>
    <w:lvl w:ilvl="1" w:tplc="B3BCE7E0">
      <w:start w:val="1"/>
      <w:numFmt w:val="bullet"/>
      <w:lvlText w:val=""/>
      <w:lvlJc w:val="left"/>
      <w:pPr>
        <w:ind w:left="672" w:hanging="178"/>
      </w:pPr>
      <w:rPr>
        <w:rFonts w:ascii="Symbol" w:eastAsia="Symbol" w:hAnsi="Symbol" w:cs="Symbol" w:hint="default"/>
        <w:w w:val="100"/>
        <w:sz w:val="18"/>
        <w:szCs w:val="18"/>
      </w:rPr>
    </w:lvl>
    <w:lvl w:ilvl="2" w:tplc="195C5A5A">
      <w:start w:val="1"/>
      <w:numFmt w:val="bullet"/>
      <w:lvlText w:val="•"/>
      <w:lvlJc w:val="left"/>
      <w:pPr>
        <w:ind w:left="1486" w:hanging="178"/>
      </w:pPr>
      <w:rPr>
        <w:rFonts w:hint="default"/>
      </w:rPr>
    </w:lvl>
    <w:lvl w:ilvl="3" w:tplc="A0FEA4B4">
      <w:start w:val="1"/>
      <w:numFmt w:val="bullet"/>
      <w:lvlText w:val="•"/>
      <w:lvlJc w:val="left"/>
      <w:pPr>
        <w:ind w:left="2292" w:hanging="178"/>
      </w:pPr>
      <w:rPr>
        <w:rFonts w:hint="default"/>
      </w:rPr>
    </w:lvl>
    <w:lvl w:ilvl="4" w:tplc="39C4A73E">
      <w:start w:val="1"/>
      <w:numFmt w:val="bullet"/>
      <w:lvlText w:val="•"/>
      <w:lvlJc w:val="left"/>
      <w:pPr>
        <w:ind w:left="3099" w:hanging="178"/>
      </w:pPr>
      <w:rPr>
        <w:rFonts w:hint="default"/>
      </w:rPr>
    </w:lvl>
    <w:lvl w:ilvl="5" w:tplc="A2D69436">
      <w:start w:val="1"/>
      <w:numFmt w:val="bullet"/>
      <w:lvlText w:val="•"/>
      <w:lvlJc w:val="left"/>
      <w:pPr>
        <w:ind w:left="3905" w:hanging="178"/>
      </w:pPr>
      <w:rPr>
        <w:rFonts w:hint="default"/>
      </w:rPr>
    </w:lvl>
    <w:lvl w:ilvl="6" w:tplc="479EC5E4">
      <w:start w:val="1"/>
      <w:numFmt w:val="bullet"/>
      <w:lvlText w:val="•"/>
      <w:lvlJc w:val="left"/>
      <w:pPr>
        <w:ind w:left="4711" w:hanging="178"/>
      </w:pPr>
      <w:rPr>
        <w:rFonts w:hint="default"/>
      </w:rPr>
    </w:lvl>
    <w:lvl w:ilvl="7" w:tplc="30D4BD0A">
      <w:start w:val="1"/>
      <w:numFmt w:val="bullet"/>
      <w:lvlText w:val="•"/>
      <w:lvlJc w:val="left"/>
      <w:pPr>
        <w:ind w:left="5518" w:hanging="178"/>
      </w:pPr>
      <w:rPr>
        <w:rFonts w:hint="default"/>
      </w:rPr>
    </w:lvl>
    <w:lvl w:ilvl="8" w:tplc="A4480836">
      <w:start w:val="1"/>
      <w:numFmt w:val="bullet"/>
      <w:lvlText w:val="•"/>
      <w:lvlJc w:val="left"/>
      <w:pPr>
        <w:ind w:left="6324" w:hanging="178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6ECC"/>
    <w:rsid w:val="00052220"/>
    <w:rsid w:val="000718FC"/>
    <w:rsid w:val="00142D29"/>
    <w:rsid w:val="002070BD"/>
    <w:rsid w:val="00321511"/>
    <w:rsid w:val="003E2E59"/>
    <w:rsid w:val="004F1475"/>
    <w:rsid w:val="006161F1"/>
    <w:rsid w:val="00646ECC"/>
    <w:rsid w:val="007B2C4F"/>
    <w:rsid w:val="00834F63"/>
    <w:rsid w:val="00B83C6D"/>
    <w:rsid w:val="00D33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4D09F18"/>
  <w15:docId w15:val="{6C555FB8-9AC2-41CF-A888-3DE616AA8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646ECC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46EC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46ECC"/>
    <w:rPr>
      <w:sz w:val="18"/>
      <w:szCs w:val="18"/>
    </w:rPr>
  </w:style>
  <w:style w:type="paragraph" w:customStyle="1" w:styleId="11">
    <w:name w:val="Заголовок 11"/>
    <w:basedOn w:val="a"/>
    <w:uiPriority w:val="1"/>
    <w:qFormat/>
    <w:rsid w:val="00646ECC"/>
    <w:pPr>
      <w:ind w:left="1989" w:right="878"/>
      <w:jc w:val="center"/>
      <w:outlineLvl w:val="1"/>
    </w:pPr>
    <w:rPr>
      <w:b/>
      <w:bCs/>
    </w:rPr>
  </w:style>
  <w:style w:type="paragraph" w:customStyle="1" w:styleId="21">
    <w:name w:val="Заголовок 21"/>
    <w:basedOn w:val="a"/>
    <w:uiPriority w:val="1"/>
    <w:qFormat/>
    <w:rsid w:val="00646ECC"/>
    <w:pPr>
      <w:ind w:left="100" w:right="878"/>
      <w:outlineLvl w:val="2"/>
    </w:pPr>
    <w:rPr>
      <w:b/>
      <w:bCs/>
      <w:sz w:val="19"/>
      <w:szCs w:val="19"/>
    </w:rPr>
  </w:style>
  <w:style w:type="paragraph" w:customStyle="1" w:styleId="31">
    <w:name w:val="Заголовок 31"/>
    <w:basedOn w:val="a"/>
    <w:uiPriority w:val="1"/>
    <w:qFormat/>
    <w:rsid w:val="00646ECC"/>
    <w:pPr>
      <w:ind w:left="2469" w:right="2286"/>
      <w:jc w:val="center"/>
      <w:outlineLvl w:val="3"/>
    </w:pPr>
    <w:rPr>
      <w:b/>
      <w:bCs/>
      <w:sz w:val="18"/>
      <w:szCs w:val="18"/>
    </w:rPr>
  </w:style>
  <w:style w:type="paragraph" w:styleId="a4">
    <w:name w:val="List Paragraph"/>
    <w:basedOn w:val="a"/>
    <w:uiPriority w:val="1"/>
    <w:qFormat/>
    <w:rsid w:val="00646ECC"/>
    <w:pPr>
      <w:ind w:left="595" w:hanging="283"/>
      <w:jc w:val="both"/>
    </w:pPr>
  </w:style>
  <w:style w:type="paragraph" w:customStyle="1" w:styleId="TableParagraph">
    <w:name w:val="Table Paragraph"/>
    <w:basedOn w:val="a"/>
    <w:uiPriority w:val="1"/>
    <w:qFormat/>
    <w:rsid w:val="00646ECC"/>
    <w:pPr>
      <w:spacing w:before="19"/>
      <w:ind w:right="143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142D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2D2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Inmedix</dc:creator>
  <cp:lastModifiedBy>User1	</cp:lastModifiedBy>
  <cp:revision>13</cp:revision>
  <dcterms:created xsi:type="dcterms:W3CDTF">2026-08-17T10:04:00Z</dcterms:created>
  <dcterms:modified xsi:type="dcterms:W3CDTF">2026-09-24T08:43:00Z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2026-08-17T00:00:00Z</vt:filetime>
  </property>
</Properties>
</file>